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484E" w:rsidRPr="00AD1740" w:rsidRDefault="0041484E">
      <w:pPr>
        <w:autoSpaceDE w:val="0"/>
        <w:jc w:val="right"/>
        <w:rPr>
          <w:rFonts w:eastAsia="QSCGC L+ Myriad Pro"/>
          <w:color w:val="000000"/>
          <w:sz w:val="22"/>
          <w:szCs w:val="22"/>
        </w:rPr>
      </w:pPr>
      <w:bookmarkStart w:id="0" w:name="_GoBack"/>
      <w:bookmarkEnd w:id="0"/>
      <w:r w:rsidRPr="00AD1740">
        <w:rPr>
          <w:rFonts w:ascii="Georgia" w:eastAsia="QSCGC L+ Myriad Pro" w:hAnsi="Georgia" w:cs="Georgia"/>
          <w:color w:val="000000"/>
          <w:sz w:val="22"/>
          <w:szCs w:val="22"/>
        </w:rPr>
        <w:tab/>
      </w:r>
      <w:r w:rsidRPr="00AD1740">
        <w:rPr>
          <w:rFonts w:ascii="Georgia" w:eastAsia="QSCGC L+ Myriad Pro" w:hAnsi="Georgia" w:cs="Georgia"/>
          <w:color w:val="000000"/>
          <w:sz w:val="22"/>
          <w:szCs w:val="22"/>
        </w:rPr>
        <w:tab/>
      </w:r>
      <w:r w:rsidRPr="00AD1740">
        <w:rPr>
          <w:rFonts w:ascii="Georgia" w:eastAsia="QSCGC L+ Myriad Pro" w:hAnsi="Georgia" w:cs="Georgia"/>
          <w:color w:val="000000"/>
          <w:sz w:val="22"/>
          <w:szCs w:val="22"/>
        </w:rPr>
        <w:tab/>
      </w:r>
      <w:r w:rsidRPr="00AD1740">
        <w:rPr>
          <w:rFonts w:ascii="Georgia" w:eastAsia="QSCGC L+ Myriad Pro" w:hAnsi="Georgia" w:cs="Georgia"/>
          <w:color w:val="000000"/>
          <w:sz w:val="22"/>
          <w:szCs w:val="22"/>
        </w:rPr>
        <w:tab/>
      </w:r>
      <w:r w:rsidRPr="00AD1740">
        <w:rPr>
          <w:rFonts w:ascii="Georgia" w:eastAsia="QSCGC L+ Myriad Pro" w:hAnsi="Georgia" w:cs="Georgia"/>
          <w:color w:val="000000"/>
          <w:sz w:val="22"/>
          <w:szCs w:val="22"/>
        </w:rPr>
        <w:tab/>
      </w:r>
      <w:r w:rsidRPr="00AD1740">
        <w:rPr>
          <w:rFonts w:ascii="Georgia" w:eastAsia="QSCGC L+ Myriad Pro" w:hAnsi="Georgia" w:cs="Georgia"/>
          <w:color w:val="000000"/>
          <w:sz w:val="22"/>
          <w:szCs w:val="22"/>
        </w:rPr>
        <w:tab/>
      </w:r>
      <w:r w:rsidRPr="00AD1740">
        <w:rPr>
          <w:rFonts w:ascii="Georgia" w:eastAsia="QSCGC L+ Myriad Pro" w:hAnsi="Georgia" w:cs="Georgia"/>
          <w:color w:val="000000"/>
          <w:sz w:val="22"/>
          <w:szCs w:val="22"/>
        </w:rPr>
        <w:tab/>
      </w:r>
      <w:r w:rsidRPr="00AD1740">
        <w:rPr>
          <w:rFonts w:ascii="Georgia" w:eastAsia="QSCGC L+ Myriad Pro" w:hAnsi="Georgia" w:cs="Georgia"/>
          <w:color w:val="000000"/>
          <w:sz w:val="22"/>
          <w:szCs w:val="22"/>
        </w:rPr>
        <w:tab/>
      </w:r>
      <w:r w:rsidRPr="00AD1740">
        <w:rPr>
          <w:rFonts w:eastAsia="QSCGC L+ Myriad Pro"/>
          <w:color w:val="000000"/>
          <w:sz w:val="22"/>
          <w:szCs w:val="22"/>
        </w:rPr>
        <w:t xml:space="preserve"> Modello di dichiarazione   dei delegati</w:t>
      </w:r>
    </w:p>
    <w:p w:rsidR="0041484E" w:rsidRPr="00AD1740" w:rsidRDefault="0041484E">
      <w:pPr>
        <w:autoSpaceDE w:val="0"/>
        <w:jc w:val="right"/>
        <w:rPr>
          <w:rFonts w:eastAsia="QSCGC L+ Myriad Pro"/>
          <w:color w:val="000000"/>
          <w:sz w:val="22"/>
          <w:szCs w:val="22"/>
        </w:rPr>
      </w:pPr>
      <w:r w:rsidRPr="00AD1740">
        <w:rPr>
          <w:rFonts w:eastAsia="QSCGC L+ Myriad Pro"/>
          <w:color w:val="000000"/>
          <w:sz w:val="22"/>
          <w:szCs w:val="22"/>
        </w:rPr>
        <w:tab/>
      </w:r>
      <w:r w:rsidRPr="00AD1740">
        <w:rPr>
          <w:rFonts w:eastAsia="QSCGC L+ Myriad Pro"/>
          <w:color w:val="000000"/>
          <w:sz w:val="22"/>
          <w:szCs w:val="22"/>
        </w:rPr>
        <w:tab/>
      </w:r>
      <w:r w:rsidRPr="00AD1740">
        <w:rPr>
          <w:rFonts w:eastAsia="QSCGC L+ Myriad Pro"/>
          <w:color w:val="000000"/>
          <w:sz w:val="22"/>
          <w:szCs w:val="22"/>
        </w:rPr>
        <w:tab/>
      </w:r>
      <w:r w:rsidRPr="00AD1740">
        <w:rPr>
          <w:rFonts w:eastAsia="QSCGC L+ Myriad Pro"/>
          <w:color w:val="000000"/>
          <w:sz w:val="22"/>
          <w:szCs w:val="22"/>
        </w:rPr>
        <w:tab/>
      </w:r>
      <w:r w:rsidRPr="00AD1740">
        <w:rPr>
          <w:rFonts w:eastAsia="QSCGC L+ Myriad Pro"/>
          <w:color w:val="000000"/>
          <w:sz w:val="22"/>
          <w:szCs w:val="22"/>
        </w:rPr>
        <w:tab/>
      </w:r>
      <w:r w:rsidRPr="00AD1740">
        <w:rPr>
          <w:rFonts w:eastAsia="QSCGC L+ Myriad Pro"/>
          <w:color w:val="000000"/>
          <w:sz w:val="22"/>
          <w:szCs w:val="22"/>
        </w:rPr>
        <w:tab/>
      </w:r>
      <w:r w:rsidRPr="00AD1740">
        <w:rPr>
          <w:rFonts w:eastAsia="QSCGC L+ Myriad Pro"/>
          <w:color w:val="000000"/>
          <w:sz w:val="22"/>
          <w:szCs w:val="22"/>
        </w:rPr>
        <w:tab/>
      </w:r>
      <w:r w:rsidRPr="00AD1740">
        <w:rPr>
          <w:rFonts w:eastAsia="QSCGC L+ Myriad Pro"/>
          <w:color w:val="000000"/>
          <w:sz w:val="22"/>
          <w:szCs w:val="22"/>
        </w:rPr>
        <w:tab/>
        <w:t xml:space="preserve">della lista per il collegamento alla carica </w:t>
      </w:r>
    </w:p>
    <w:p w:rsidR="0041484E" w:rsidRPr="00AD1740" w:rsidRDefault="0041484E">
      <w:pPr>
        <w:autoSpaceDE w:val="0"/>
        <w:jc w:val="right"/>
        <w:rPr>
          <w:rFonts w:eastAsia="QSCGC L+ Myriad Pro"/>
          <w:color w:val="000000"/>
          <w:sz w:val="22"/>
          <w:szCs w:val="22"/>
        </w:rPr>
      </w:pPr>
      <w:r w:rsidRPr="00AD1740">
        <w:rPr>
          <w:rFonts w:eastAsia="QSCGC L+ Myriad Pro"/>
          <w:color w:val="000000"/>
          <w:sz w:val="22"/>
          <w:szCs w:val="22"/>
        </w:rPr>
        <w:t xml:space="preserve"> di Sindaco per il ballottaggio</w:t>
      </w:r>
    </w:p>
    <w:p w:rsidR="0041484E" w:rsidRPr="00AD1740" w:rsidRDefault="0041484E">
      <w:pPr>
        <w:autoSpaceDE w:val="0"/>
        <w:jc w:val="both"/>
        <w:rPr>
          <w:rFonts w:eastAsia="QSCGC L+ Myriad Pro"/>
          <w:color w:val="000000"/>
          <w:sz w:val="22"/>
          <w:szCs w:val="22"/>
        </w:rPr>
      </w:pPr>
    </w:p>
    <w:p w:rsidR="0041484E" w:rsidRPr="00AD1740" w:rsidRDefault="0041484E">
      <w:pPr>
        <w:autoSpaceDE w:val="0"/>
        <w:spacing w:line="360" w:lineRule="auto"/>
        <w:jc w:val="both"/>
        <w:rPr>
          <w:rFonts w:eastAsia="QSCGC L+ Myriad Pro"/>
          <w:color w:val="000000"/>
          <w:sz w:val="22"/>
          <w:szCs w:val="22"/>
        </w:rPr>
      </w:pPr>
      <w:r w:rsidRPr="00AD1740">
        <w:rPr>
          <w:rFonts w:eastAsia="QSCGC L+ Myriad Pro"/>
          <w:color w:val="000000"/>
          <w:sz w:val="22"/>
          <w:szCs w:val="22"/>
        </w:rPr>
        <w:t>I sottoscritti:</w:t>
      </w:r>
    </w:p>
    <w:p w:rsidR="0041484E" w:rsidRPr="00AD1740" w:rsidRDefault="0041484E">
      <w:pPr>
        <w:numPr>
          <w:ilvl w:val="0"/>
          <w:numId w:val="1"/>
        </w:numPr>
        <w:autoSpaceDE w:val="0"/>
        <w:spacing w:line="360" w:lineRule="auto"/>
        <w:jc w:val="both"/>
        <w:rPr>
          <w:rFonts w:eastAsia="QSCGC L+ Myriad Pro"/>
          <w:color w:val="000000"/>
          <w:sz w:val="22"/>
          <w:szCs w:val="22"/>
        </w:rPr>
      </w:pPr>
      <w:r w:rsidRPr="00AD1740">
        <w:rPr>
          <w:rFonts w:eastAsia="QSCGC L+ Myriad Pro"/>
          <w:color w:val="000000"/>
          <w:sz w:val="22"/>
          <w:szCs w:val="22"/>
        </w:rPr>
        <w:t xml:space="preserve">Sig. _________________________nato a____________ il __________, residente in _______________, via ____________________________; </w:t>
      </w:r>
    </w:p>
    <w:p w:rsidR="0041484E" w:rsidRPr="00AD1740" w:rsidRDefault="0041484E">
      <w:pPr>
        <w:numPr>
          <w:ilvl w:val="0"/>
          <w:numId w:val="1"/>
        </w:numPr>
        <w:autoSpaceDE w:val="0"/>
        <w:spacing w:line="360" w:lineRule="auto"/>
        <w:jc w:val="both"/>
        <w:rPr>
          <w:rFonts w:eastAsia="QSCGC L+ Myriad Pro"/>
          <w:color w:val="000000"/>
          <w:sz w:val="22"/>
          <w:szCs w:val="22"/>
        </w:rPr>
      </w:pPr>
      <w:r w:rsidRPr="00AD1740">
        <w:rPr>
          <w:rFonts w:eastAsia="QSCGC L+ Myriad Pro"/>
          <w:color w:val="000000"/>
          <w:sz w:val="22"/>
          <w:szCs w:val="22"/>
        </w:rPr>
        <w:t xml:space="preserve">Sig. _________________________nato a____________ il __________, residente in _______________, via ____________________________; </w:t>
      </w:r>
    </w:p>
    <w:p w:rsidR="0041484E" w:rsidRPr="003C2661" w:rsidRDefault="0041484E">
      <w:pPr>
        <w:autoSpaceDE w:val="0"/>
        <w:spacing w:line="360" w:lineRule="auto"/>
        <w:jc w:val="both"/>
        <w:rPr>
          <w:rFonts w:eastAsia="QSCGC L+ Myriad Pro"/>
          <w:color w:val="000000"/>
          <w:sz w:val="22"/>
          <w:szCs w:val="22"/>
          <w:lang w:val="it-IT"/>
        </w:rPr>
      </w:pPr>
      <w:r w:rsidRPr="00AD1740">
        <w:rPr>
          <w:rFonts w:eastAsia="QSCGC L+ Myriad Pro"/>
          <w:color w:val="000000"/>
          <w:sz w:val="22"/>
          <w:szCs w:val="22"/>
        </w:rPr>
        <w:t>Delegati della lista recante il contrassegno _________________________________</w:t>
      </w:r>
      <w:r w:rsidR="003C2661">
        <w:rPr>
          <w:rFonts w:eastAsia="QSCGC L+ Myriad Pro"/>
          <w:color w:val="000000"/>
          <w:sz w:val="22"/>
          <w:szCs w:val="22"/>
          <w:lang w:val="it-IT"/>
        </w:rPr>
        <w:t>____________________</w:t>
      </w:r>
    </w:p>
    <w:p w:rsidR="0041484E" w:rsidRPr="00AD1740" w:rsidRDefault="0041484E">
      <w:pPr>
        <w:autoSpaceDE w:val="0"/>
        <w:spacing w:line="360" w:lineRule="auto"/>
        <w:jc w:val="both"/>
        <w:rPr>
          <w:rFonts w:eastAsia="QSCGC L+ Myriad Pro"/>
          <w:color w:val="000000"/>
          <w:sz w:val="22"/>
          <w:szCs w:val="22"/>
        </w:rPr>
      </w:pPr>
      <w:r w:rsidRPr="00AD1740">
        <w:rPr>
          <w:rFonts w:eastAsia="QSCGC L+ Myriad Pro"/>
          <w:color w:val="000000"/>
          <w:sz w:val="22"/>
          <w:szCs w:val="22"/>
        </w:rPr>
        <w:t>____________________________________________________________</w:t>
      </w:r>
      <w:r w:rsidR="003C2661">
        <w:rPr>
          <w:rFonts w:eastAsia="QSCGC L+ Myriad Pro"/>
          <w:color w:val="000000"/>
          <w:sz w:val="22"/>
          <w:szCs w:val="22"/>
          <w:lang w:val="it-IT"/>
        </w:rPr>
        <w:t>_________________________</w:t>
      </w:r>
      <w:r w:rsidRPr="00AD1740">
        <w:rPr>
          <w:rFonts w:eastAsia="QSCGC L+ Myriad Pro"/>
          <w:color w:val="000000"/>
          <w:sz w:val="22"/>
          <w:szCs w:val="22"/>
        </w:rPr>
        <w:t>__</w:t>
      </w:r>
    </w:p>
    <w:p w:rsidR="0041484E" w:rsidRPr="00AD1740" w:rsidRDefault="0041484E">
      <w:pPr>
        <w:autoSpaceDE w:val="0"/>
        <w:spacing w:line="360" w:lineRule="auto"/>
        <w:jc w:val="both"/>
        <w:rPr>
          <w:rFonts w:eastAsia="QSCGC L+ Myriad Pro"/>
          <w:color w:val="000000"/>
          <w:sz w:val="22"/>
          <w:szCs w:val="22"/>
        </w:rPr>
      </w:pPr>
      <w:r w:rsidRPr="00AD1740">
        <w:rPr>
          <w:rFonts w:eastAsia="QSCGC L+ Myriad Pro"/>
          <w:color w:val="000000"/>
          <w:sz w:val="22"/>
          <w:szCs w:val="22"/>
        </w:rPr>
        <w:t>__________________________________________________________</w:t>
      </w:r>
      <w:r w:rsidR="003C2661">
        <w:rPr>
          <w:rFonts w:eastAsia="QSCGC L+ Myriad Pro"/>
          <w:color w:val="000000"/>
          <w:sz w:val="22"/>
          <w:szCs w:val="22"/>
          <w:lang w:val="it-IT"/>
        </w:rPr>
        <w:t>__________________________</w:t>
      </w:r>
      <w:r w:rsidRPr="00AD1740">
        <w:rPr>
          <w:rFonts w:eastAsia="QSCGC L+ Myriad Pro"/>
          <w:color w:val="000000"/>
          <w:sz w:val="22"/>
          <w:szCs w:val="22"/>
        </w:rPr>
        <w:t>___;</w:t>
      </w:r>
    </w:p>
    <w:p w:rsidR="0041484E" w:rsidRPr="00AD1740" w:rsidRDefault="0041484E">
      <w:pPr>
        <w:autoSpaceDE w:val="0"/>
        <w:jc w:val="both"/>
        <w:rPr>
          <w:sz w:val="22"/>
          <w:szCs w:val="22"/>
        </w:rPr>
      </w:pPr>
      <w:r w:rsidRPr="00AD1740">
        <w:rPr>
          <w:rFonts w:eastAsia="QSCGC L+ Myriad Pro"/>
          <w:color w:val="000000"/>
          <w:sz w:val="22"/>
          <w:szCs w:val="22"/>
        </w:rPr>
        <w:t>Visto l'art. 72</w:t>
      </w:r>
      <w:r w:rsidR="00AD1740">
        <w:rPr>
          <w:rFonts w:eastAsia="QSCGC L+ Myriad Pro"/>
          <w:color w:val="000000"/>
          <w:sz w:val="22"/>
          <w:szCs w:val="22"/>
          <w:lang w:val="it-IT"/>
        </w:rPr>
        <w:t>,</w:t>
      </w:r>
      <w:r w:rsidRPr="00AD1740">
        <w:rPr>
          <w:rFonts w:eastAsia="QSCGC L+ Myriad Pro"/>
          <w:color w:val="000000"/>
          <w:sz w:val="22"/>
          <w:szCs w:val="22"/>
        </w:rPr>
        <w:t xml:space="preserve"> comma 7</w:t>
      </w:r>
      <w:r w:rsidR="00AD1740">
        <w:rPr>
          <w:rFonts w:eastAsia="QSCGC L+ Myriad Pro"/>
          <w:color w:val="000000"/>
          <w:sz w:val="22"/>
          <w:szCs w:val="22"/>
          <w:lang w:val="it-IT"/>
        </w:rPr>
        <w:t>,</w:t>
      </w:r>
      <w:r w:rsidRPr="00AD1740">
        <w:rPr>
          <w:rFonts w:eastAsia="QSCGC L+ Myriad Pro"/>
          <w:color w:val="000000"/>
          <w:sz w:val="22"/>
          <w:szCs w:val="22"/>
        </w:rPr>
        <w:t xml:space="preserve"> del D. Lgs. 267/2000 che recita: </w:t>
      </w:r>
      <w:r w:rsidRPr="00AD1740">
        <w:rPr>
          <w:rFonts w:eastAsia="QSCGC L+ Myriad Pro"/>
          <w:i/>
          <w:iCs/>
          <w:color w:val="000000"/>
          <w:sz w:val="22"/>
          <w:szCs w:val="22"/>
        </w:rPr>
        <w:t xml:space="preserve">"Per i candidati ammessi al ballottaggio rimangono fermi i collegamenti con le liste per l'elezione del consiglio dichiarati al primo turno. </w:t>
      </w:r>
      <w:r w:rsidRPr="00AD1740">
        <w:rPr>
          <w:i/>
          <w:iCs/>
          <w:sz w:val="22"/>
          <w:szCs w:val="22"/>
        </w:rPr>
        <w:t>I candidati ammessi al ballottaggio hanno tuttavia facoltà, entro sette giorni dalla prima votazione, di dichiarare il collegamento con ulteriori liste rispetto a quelle con cui è stato effettuato il collegamento nel primo turno. Tutte le dichiarazioni di collegamento hanno efficacia solo se convergenti con analoghe dichiarazioni rese dai delegati delle liste interessate."</w:t>
      </w:r>
      <w:r w:rsidRPr="00AD1740">
        <w:rPr>
          <w:sz w:val="22"/>
          <w:szCs w:val="22"/>
        </w:rPr>
        <w:t>;</w:t>
      </w:r>
    </w:p>
    <w:p w:rsidR="0041484E" w:rsidRPr="00AD1740" w:rsidRDefault="0041484E">
      <w:pPr>
        <w:autoSpaceDE w:val="0"/>
        <w:jc w:val="both"/>
        <w:rPr>
          <w:sz w:val="22"/>
          <w:szCs w:val="22"/>
        </w:rPr>
      </w:pPr>
    </w:p>
    <w:p w:rsidR="0041484E" w:rsidRPr="00AD1740" w:rsidRDefault="0041484E">
      <w:pPr>
        <w:autoSpaceDE w:val="0"/>
        <w:jc w:val="center"/>
        <w:rPr>
          <w:sz w:val="22"/>
          <w:szCs w:val="22"/>
        </w:rPr>
      </w:pPr>
      <w:r w:rsidRPr="00AD1740">
        <w:rPr>
          <w:rFonts w:eastAsia="QSCGC L+ Myriad Pro"/>
          <w:color w:val="000000"/>
          <w:sz w:val="22"/>
          <w:szCs w:val="22"/>
        </w:rPr>
        <w:t xml:space="preserve"> DICHIARANO </w:t>
      </w:r>
    </w:p>
    <w:p w:rsidR="0041484E" w:rsidRPr="00AD1740" w:rsidRDefault="0041484E">
      <w:pPr>
        <w:autoSpaceDE w:val="0"/>
        <w:jc w:val="both"/>
        <w:rPr>
          <w:sz w:val="22"/>
          <w:szCs w:val="22"/>
        </w:rPr>
      </w:pPr>
    </w:p>
    <w:p w:rsidR="0041484E" w:rsidRPr="00AD1740" w:rsidRDefault="0041484E">
      <w:pPr>
        <w:autoSpaceDE w:val="0"/>
        <w:spacing w:line="360" w:lineRule="auto"/>
        <w:jc w:val="both"/>
        <w:rPr>
          <w:rFonts w:eastAsia="QSCGC L+ Myriad Pro"/>
          <w:color w:val="000000"/>
          <w:sz w:val="22"/>
          <w:szCs w:val="22"/>
        </w:rPr>
      </w:pPr>
      <w:r w:rsidRPr="00AD1740">
        <w:rPr>
          <w:rFonts w:eastAsia="QSCGC L+ Myriad Pro"/>
          <w:color w:val="000000"/>
          <w:sz w:val="22"/>
          <w:szCs w:val="22"/>
        </w:rPr>
        <w:t>che la lista rappresentata dai sottoscritti è collegata alla candidatura di Sindaco del Sig. _____________________</w:t>
      </w:r>
      <w:r w:rsidR="003C2661">
        <w:rPr>
          <w:rFonts w:eastAsia="QSCGC L+ Myriad Pro"/>
          <w:color w:val="000000"/>
          <w:sz w:val="22"/>
          <w:szCs w:val="22"/>
          <w:lang w:val="it-IT"/>
        </w:rPr>
        <w:t xml:space="preserve"> ________________________</w:t>
      </w:r>
      <w:r w:rsidRPr="00AD1740">
        <w:rPr>
          <w:rFonts w:eastAsia="QSCGC L+ Myriad Pro"/>
          <w:color w:val="000000"/>
          <w:sz w:val="22"/>
          <w:szCs w:val="22"/>
        </w:rPr>
        <w:t>nato a___________________, il _______________,</w:t>
      </w:r>
    </w:p>
    <w:p w:rsidR="0041484E" w:rsidRPr="00AD1740" w:rsidRDefault="0041484E">
      <w:pPr>
        <w:autoSpaceDE w:val="0"/>
        <w:spacing w:line="360" w:lineRule="auto"/>
        <w:jc w:val="both"/>
        <w:rPr>
          <w:sz w:val="22"/>
          <w:szCs w:val="22"/>
        </w:rPr>
      </w:pPr>
      <w:r w:rsidRPr="00AD1740">
        <w:rPr>
          <w:rFonts w:eastAsia="QSCGC L+ Myriad Pro"/>
          <w:color w:val="000000"/>
          <w:sz w:val="22"/>
          <w:szCs w:val="22"/>
        </w:rPr>
        <w:t>residente in ________________</w:t>
      </w:r>
      <w:r w:rsidR="003C2661">
        <w:rPr>
          <w:rFonts w:eastAsia="QSCGC L+ Myriad Pro"/>
          <w:color w:val="000000"/>
          <w:sz w:val="22"/>
          <w:szCs w:val="22"/>
          <w:lang w:val="it-IT"/>
        </w:rPr>
        <w:t>_______________________</w:t>
      </w:r>
      <w:r w:rsidRPr="00AD1740">
        <w:rPr>
          <w:rFonts w:eastAsia="QSCGC L+ Myriad Pro"/>
          <w:color w:val="000000"/>
          <w:sz w:val="22"/>
          <w:szCs w:val="22"/>
        </w:rPr>
        <w:t>_____ via _____________________________.</w:t>
      </w:r>
    </w:p>
    <w:p w:rsidR="0041484E" w:rsidRPr="003C2661" w:rsidRDefault="003C2661">
      <w:pPr>
        <w:autoSpaceDE w:val="0"/>
        <w:jc w:val="both"/>
        <w:rPr>
          <w:rFonts w:eastAsia="QSCGC L+ Myriad Pro"/>
          <w:color w:val="000000"/>
          <w:sz w:val="22"/>
          <w:szCs w:val="22"/>
          <w:lang w:val="it-IT"/>
        </w:rPr>
      </w:pPr>
      <w:r>
        <w:rPr>
          <w:rFonts w:eastAsia="QSCGC L+ Myriad Pro"/>
          <w:color w:val="000000"/>
          <w:sz w:val="22"/>
          <w:szCs w:val="22"/>
          <w:lang w:val="it-IT"/>
        </w:rPr>
        <w:t>____________________________________________________________________</w:t>
      </w:r>
      <w:r w:rsidR="0041484E" w:rsidRPr="00AD1740">
        <w:rPr>
          <w:rFonts w:eastAsia="QSCGC L+ Myriad Pro"/>
          <w:color w:val="000000"/>
          <w:sz w:val="22"/>
          <w:szCs w:val="22"/>
        </w:rPr>
        <w:t xml:space="preserve"> ___________________</w:t>
      </w:r>
    </w:p>
    <w:p w:rsidR="0041484E" w:rsidRPr="00AD1740" w:rsidRDefault="0041484E">
      <w:pPr>
        <w:autoSpaceDE w:val="0"/>
        <w:jc w:val="both"/>
        <w:rPr>
          <w:sz w:val="22"/>
          <w:szCs w:val="22"/>
        </w:rPr>
      </w:pPr>
    </w:p>
    <w:p w:rsidR="0041484E" w:rsidRPr="00AD1740" w:rsidRDefault="0041484E">
      <w:pPr>
        <w:autoSpaceDE w:val="0"/>
        <w:jc w:val="both"/>
        <w:rPr>
          <w:rFonts w:eastAsia="QSCGC L+ Myriad Pro"/>
          <w:color w:val="000000"/>
          <w:sz w:val="22"/>
          <w:szCs w:val="22"/>
        </w:rPr>
      </w:pPr>
      <w:r w:rsidRPr="00AD1740">
        <w:rPr>
          <w:rFonts w:eastAsia="QSCGC L+ Myriad Pro"/>
          <w:color w:val="000000"/>
          <w:sz w:val="22"/>
          <w:szCs w:val="22"/>
        </w:rPr>
        <w:tab/>
      </w:r>
      <w:r w:rsidRPr="00AD1740">
        <w:rPr>
          <w:rFonts w:eastAsia="QSCGC L+ Myriad Pro"/>
          <w:color w:val="000000"/>
          <w:sz w:val="22"/>
          <w:szCs w:val="22"/>
        </w:rPr>
        <w:tab/>
      </w:r>
      <w:r w:rsidRPr="00AD1740">
        <w:rPr>
          <w:rFonts w:eastAsia="QSCGC L+ Myriad Pro"/>
          <w:color w:val="000000"/>
          <w:sz w:val="22"/>
          <w:szCs w:val="22"/>
        </w:rPr>
        <w:tab/>
      </w:r>
      <w:r w:rsidRPr="00AD1740">
        <w:rPr>
          <w:rFonts w:eastAsia="QSCGC L+ Myriad Pro"/>
          <w:color w:val="000000"/>
          <w:sz w:val="22"/>
          <w:szCs w:val="22"/>
        </w:rPr>
        <w:tab/>
      </w:r>
      <w:r w:rsidRPr="00AD1740">
        <w:rPr>
          <w:rFonts w:eastAsia="QSCGC L+ Myriad Pro"/>
          <w:color w:val="000000"/>
          <w:sz w:val="22"/>
          <w:szCs w:val="22"/>
        </w:rPr>
        <w:tab/>
      </w:r>
      <w:r w:rsidRPr="00AD1740">
        <w:rPr>
          <w:rFonts w:eastAsia="QSCGC L+ Myriad Pro"/>
          <w:color w:val="000000"/>
          <w:sz w:val="22"/>
          <w:szCs w:val="22"/>
        </w:rPr>
        <w:tab/>
      </w:r>
      <w:r w:rsidRPr="00AD1740">
        <w:rPr>
          <w:rFonts w:eastAsia="QSCGC L+ Myriad Pro"/>
          <w:color w:val="000000"/>
          <w:sz w:val="22"/>
          <w:szCs w:val="22"/>
        </w:rPr>
        <w:tab/>
        <w:t>Firma _________________</w:t>
      </w:r>
    </w:p>
    <w:p w:rsidR="0041484E" w:rsidRPr="00AD1740" w:rsidRDefault="0041484E">
      <w:pPr>
        <w:autoSpaceDE w:val="0"/>
        <w:jc w:val="both"/>
        <w:rPr>
          <w:rFonts w:eastAsia="QSCGC L+ Myriad Pro"/>
          <w:color w:val="000000"/>
          <w:sz w:val="22"/>
          <w:szCs w:val="22"/>
        </w:rPr>
      </w:pPr>
      <w:r w:rsidRPr="00AD1740">
        <w:rPr>
          <w:rFonts w:eastAsia="QSCGC L+ Myriad Pro"/>
          <w:color w:val="000000"/>
          <w:sz w:val="22"/>
          <w:szCs w:val="22"/>
        </w:rPr>
        <w:tab/>
      </w:r>
      <w:r w:rsidRPr="00AD1740">
        <w:rPr>
          <w:rFonts w:eastAsia="QSCGC L+ Myriad Pro"/>
          <w:color w:val="000000"/>
          <w:sz w:val="22"/>
          <w:szCs w:val="22"/>
        </w:rPr>
        <w:tab/>
      </w:r>
      <w:r w:rsidRPr="00AD1740">
        <w:rPr>
          <w:rFonts w:eastAsia="QSCGC L+ Myriad Pro"/>
          <w:color w:val="000000"/>
          <w:sz w:val="22"/>
          <w:szCs w:val="22"/>
        </w:rPr>
        <w:tab/>
      </w:r>
      <w:r w:rsidRPr="00AD1740">
        <w:rPr>
          <w:rFonts w:eastAsia="QSCGC L+ Myriad Pro"/>
          <w:color w:val="000000"/>
          <w:sz w:val="22"/>
          <w:szCs w:val="22"/>
        </w:rPr>
        <w:tab/>
      </w:r>
      <w:r w:rsidRPr="00AD1740">
        <w:rPr>
          <w:rFonts w:eastAsia="QSCGC L+ Myriad Pro"/>
          <w:color w:val="000000"/>
          <w:sz w:val="22"/>
          <w:szCs w:val="22"/>
        </w:rPr>
        <w:tab/>
      </w:r>
      <w:r w:rsidRPr="00AD1740">
        <w:rPr>
          <w:rFonts w:eastAsia="QSCGC L+ Myriad Pro"/>
          <w:color w:val="000000"/>
          <w:sz w:val="22"/>
          <w:szCs w:val="22"/>
        </w:rPr>
        <w:tab/>
      </w:r>
      <w:r w:rsidRPr="00AD1740">
        <w:rPr>
          <w:rFonts w:eastAsia="QSCGC L+ Myriad Pro"/>
          <w:color w:val="000000"/>
          <w:sz w:val="22"/>
          <w:szCs w:val="22"/>
        </w:rPr>
        <w:tab/>
      </w:r>
    </w:p>
    <w:p w:rsidR="0041484E" w:rsidRPr="00AD1740" w:rsidRDefault="0041484E">
      <w:pPr>
        <w:autoSpaceDE w:val="0"/>
        <w:jc w:val="both"/>
        <w:rPr>
          <w:sz w:val="22"/>
          <w:szCs w:val="22"/>
        </w:rPr>
      </w:pPr>
      <w:r w:rsidRPr="00AD1740">
        <w:rPr>
          <w:rFonts w:eastAsia="QSCGC L+ Myriad Pro"/>
          <w:color w:val="000000"/>
          <w:sz w:val="22"/>
          <w:szCs w:val="22"/>
        </w:rPr>
        <w:tab/>
      </w:r>
      <w:r w:rsidRPr="00AD1740">
        <w:rPr>
          <w:rFonts w:eastAsia="QSCGC L+ Myriad Pro"/>
          <w:color w:val="000000"/>
          <w:sz w:val="22"/>
          <w:szCs w:val="22"/>
        </w:rPr>
        <w:tab/>
      </w:r>
      <w:r w:rsidRPr="00AD1740">
        <w:rPr>
          <w:rFonts w:eastAsia="QSCGC L+ Myriad Pro"/>
          <w:color w:val="000000"/>
          <w:sz w:val="22"/>
          <w:szCs w:val="22"/>
        </w:rPr>
        <w:tab/>
      </w:r>
      <w:r w:rsidRPr="00AD1740">
        <w:rPr>
          <w:rFonts w:eastAsia="QSCGC L+ Myriad Pro"/>
          <w:color w:val="000000"/>
          <w:sz w:val="22"/>
          <w:szCs w:val="22"/>
        </w:rPr>
        <w:tab/>
      </w:r>
      <w:r w:rsidRPr="00AD1740">
        <w:rPr>
          <w:rFonts w:eastAsia="QSCGC L+ Myriad Pro"/>
          <w:color w:val="000000"/>
          <w:sz w:val="22"/>
          <w:szCs w:val="22"/>
        </w:rPr>
        <w:tab/>
      </w:r>
      <w:r w:rsidRPr="00AD1740">
        <w:rPr>
          <w:rFonts w:eastAsia="QSCGC L+ Myriad Pro"/>
          <w:color w:val="000000"/>
          <w:sz w:val="22"/>
          <w:szCs w:val="22"/>
        </w:rPr>
        <w:tab/>
      </w:r>
      <w:r w:rsidRPr="00AD1740">
        <w:rPr>
          <w:rFonts w:eastAsia="QSCGC L+ Myriad Pro"/>
          <w:color w:val="000000"/>
          <w:sz w:val="22"/>
          <w:szCs w:val="22"/>
        </w:rPr>
        <w:tab/>
        <w:t>Firma _________________</w:t>
      </w:r>
    </w:p>
    <w:p w:rsidR="0041484E" w:rsidRPr="00AD1740" w:rsidRDefault="0041484E">
      <w:pPr>
        <w:autoSpaceDE w:val="0"/>
        <w:jc w:val="both"/>
        <w:rPr>
          <w:sz w:val="22"/>
          <w:szCs w:val="22"/>
        </w:rPr>
      </w:pPr>
    </w:p>
    <w:p w:rsidR="0041484E" w:rsidRPr="00AD1740" w:rsidRDefault="0041484E">
      <w:pPr>
        <w:autoSpaceDE w:val="0"/>
        <w:spacing w:line="360" w:lineRule="auto"/>
        <w:jc w:val="both"/>
        <w:rPr>
          <w:rFonts w:eastAsia="QSCGC L+ Myriad Pro"/>
          <w:color w:val="000000"/>
          <w:sz w:val="22"/>
          <w:szCs w:val="22"/>
        </w:rPr>
      </w:pPr>
      <w:r w:rsidRPr="00AD1740">
        <w:rPr>
          <w:rFonts w:eastAsia="QSCGC L+ Myriad Pro"/>
          <w:b/>
          <w:bCs/>
          <w:color w:val="000000"/>
          <w:sz w:val="22"/>
          <w:szCs w:val="22"/>
        </w:rPr>
        <w:tab/>
      </w:r>
      <w:r w:rsidRPr="00AD1740">
        <w:rPr>
          <w:rFonts w:eastAsia="QSCGC L+ Myriad Pro"/>
          <w:b/>
          <w:bCs/>
          <w:color w:val="000000"/>
          <w:sz w:val="22"/>
          <w:szCs w:val="22"/>
        </w:rPr>
        <w:tab/>
      </w:r>
      <w:r w:rsidRPr="00AD1740">
        <w:rPr>
          <w:rFonts w:eastAsia="QSCGC L+ Myriad Pro"/>
          <w:b/>
          <w:bCs/>
          <w:color w:val="000000"/>
          <w:sz w:val="22"/>
          <w:szCs w:val="22"/>
        </w:rPr>
        <w:tab/>
      </w:r>
      <w:r w:rsidRPr="00AD1740">
        <w:rPr>
          <w:rFonts w:eastAsia="QSCGC L+ Myriad Pro"/>
          <w:b/>
          <w:bCs/>
          <w:color w:val="000000"/>
          <w:sz w:val="22"/>
          <w:szCs w:val="22"/>
        </w:rPr>
        <w:tab/>
      </w:r>
      <w:r w:rsidRPr="00AD1740">
        <w:rPr>
          <w:rFonts w:eastAsia="TDWLU M+ Myriad Pro"/>
          <w:color w:val="000000"/>
          <w:sz w:val="22"/>
          <w:szCs w:val="22"/>
        </w:rPr>
        <w:t xml:space="preserve">AUTENTICAZIONE DELLE FIRME </w:t>
      </w:r>
    </w:p>
    <w:p w:rsidR="0041484E" w:rsidRPr="00AD1740" w:rsidRDefault="0041484E">
      <w:pPr>
        <w:autoSpaceDE w:val="0"/>
        <w:spacing w:line="360" w:lineRule="auto"/>
        <w:jc w:val="both"/>
        <w:rPr>
          <w:rFonts w:eastAsia="QSCGC L+ Myriad Pro"/>
          <w:color w:val="000000"/>
          <w:sz w:val="22"/>
          <w:szCs w:val="22"/>
        </w:rPr>
      </w:pPr>
      <w:r w:rsidRPr="00AD1740">
        <w:rPr>
          <w:rFonts w:eastAsia="QSCGC L+ Myriad Pro"/>
          <w:color w:val="000000"/>
          <w:sz w:val="22"/>
          <w:szCs w:val="22"/>
        </w:rPr>
        <w:t>a norma dell’articolo 21, comma 2, del d.p.r. 28 dicembre 2000, n. 445, certifico che sono vere e autentiche le firme apposte in mia presenza alla sopra estesa dichiarazione dei delegati di collegamento alla carica di Sindaco  dai sigg. :</w:t>
      </w:r>
    </w:p>
    <w:p w:rsidR="00AD1740" w:rsidRDefault="0041484E">
      <w:pPr>
        <w:autoSpaceDE w:val="0"/>
        <w:spacing w:line="360" w:lineRule="auto"/>
        <w:jc w:val="both"/>
        <w:rPr>
          <w:rFonts w:eastAsia="QSCGC L+ Myriad Pro"/>
          <w:color w:val="000000"/>
          <w:sz w:val="22"/>
          <w:szCs w:val="22"/>
          <w:lang w:val="it-IT"/>
        </w:rPr>
      </w:pPr>
      <w:r w:rsidRPr="00AD1740">
        <w:rPr>
          <w:rFonts w:eastAsia="QSCGC L+ Myriad Pro"/>
          <w:color w:val="000000"/>
          <w:sz w:val="22"/>
          <w:szCs w:val="22"/>
        </w:rPr>
        <w:t xml:space="preserve">. </w:t>
      </w:r>
      <w:r w:rsidRPr="00AD1740">
        <w:rPr>
          <w:rFonts w:eastAsia="NQZBJ K+ Garamond Premr Pro"/>
          <w:color w:val="000000"/>
          <w:sz w:val="22"/>
          <w:szCs w:val="22"/>
        </w:rPr>
        <w:t xml:space="preserve">. . . . . . . . . . . . . . . . . . . . . . . . . . . . . . . . . . . . . . . . . . . . . . . . . . . </w:t>
      </w:r>
      <w:r w:rsidRPr="00AD1740">
        <w:rPr>
          <w:rFonts w:eastAsia="QSCGC L+ Myriad Pro"/>
          <w:color w:val="000000"/>
          <w:sz w:val="22"/>
          <w:szCs w:val="22"/>
        </w:rPr>
        <w:t xml:space="preserve">, nato a </w:t>
      </w:r>
      <w:r w:rsidRPr="00AD1740">
        <w:rPr>
          <w:rFonts w:eastAsia="NQZBJ K+ Garamond Premr Pro"/>
          <w:color w:val="000000"/>
          <w:sz w:val="22"/>
          <w:szCs w:val="22"/>
        </w:rPr>
        <w:t xml:space="preserve">. . . . . . . . . . . . . . . . . . . . . . . . . . . . . . . . . . . . . . </w:t>
      </w:r>
      <w:r w:rsidRPr="00AD1740">
        <w:rPr>
          <w:rFonts w:eastAsia="QSCGC L+ Myriad Pro"/>
          <w:color w:val="000000"/>
          <w:sz w:val="22"/>
          <w:szCs w:val="22"/>
        </w:rPr>
        <w:t xml:space="preserve">il </w:t>
      </w:r>
      <w:r w:rsidRPr="00AD1740">
        <w:rPr>
          <w:rFonts w:eastAsia="NQZBJ K+ Garamond Premr Pro"/>
          <w:color w:val="000000"/>
          <w:sz w:val="22"/>
          <w:szCs w:val="22"/>
        </w:rPr>
        <w:t>. . . . . . . . . . . . . . . . . . . . . . . . . . . . . . . . . . . . ;</w:t>
      </w:r>
      <w:r w:rsidRPr="00AD1740">
        <w:rPr>
          <w:rFonts w:eastAsia="QSCGC L+ Myriad Pro"/>
          <w:color w:val="000000"/>
          <w:sz w:val="22"/>
          <w:szCs w:val="22"/>
        </w:rPr>
        <w:t xml:space="preserve"> domiciliato in </w:t>
      </w:r>
      <w:r w:rsidRPr="00AD1740">
        <w:rPr>
          <w:rFonts w:eastAsia="NQZBJ K+ Garamond Premr Pro"/>
          <w:color w:val="000000"/>
          <w:sz w:val="22"/>
          <w:szCs w:val="22"/>
        </w:rPr>
        <w:t xml:space="preserve">. . . . . . . . . . . . . . . . . . . . . . . . . . . . . . . . . . . . . . . . . . . . . . . . . . . . . . . . . . . . . . . . . . . . . . . . . . . . . . . . . . </w:t>
      </w:r>
      <w:r w:rsidRPr="00AD1740">
        <w:rPr>
          <w:rFonts w:eastAsia="QSCGC L+ Myriad Pro"/>
          <w:color w:val="000000"/>
          <w:sz w:val="22"/>
          <w:szCs w:val="22"/>
        </w:rPr>
        <w:t xml:space="preserve">, da me identificato con il seguente documento: </w:t>
      </w:r>
      <w:r w:rsidRPr="00AD1740">
        <w:rPr>
          <w:rFonts w:eastAsia="NQZBJ K+ Garamond Premr Pro"/>
          <w:color w:val="000000"/>
          <w:sz w:val="22"/>
          <w:szCs w:val="22"/>
        </w:rPr>
        <w:t xml:space="preserve">. . . . . . . . . </w:t>
      </w:r>
      <w:r w:rsidRPr="00AD1740">
        <w:rPr>
          <w:rFonts w:eastAsia="QSCGC L+ Myriad Pro"/>
          <w:color w:val="000000"/>
          <w:sz w:val="22"/>
          <w:szCs w:val="22"/>
        </w:rPr>
        <w:t>n.</w:t>
      </w:r>
      <w:r w:rsidRPr="00AD1740">
        <w:rPr>
          <w:rFonts w:eastAsia="NQZBJ K+ Garamond Premr Pro"/>
          <w:color w:val="000000"/>
          <w:sz w:val="22"/>
          <w:szCs w:val="22"/>
        </w:rPr>
        <w:t xml:space="preserve"> . . . . . . . . . . . . . . . . . . . . . . . . . . . . .</w:t>
      </w:r>
      <w:r w:rsidRPr="00AD1740">
        <w:rPr>
          <w:rFonts w:eastAsia="QSCGC L+ Myriad Pro"/>
          <w:color w:val="000000"/>
          <w:sz w:val="22"/>
          <w:szCs w:val="22"/>
        </w:rPr>
        <w:t xml:space="preserve"> e . </w:t>
      </w:r>
      <w:r w:rsidRPr="00AD1740">
        <w:rPr>
          <w:rFonts w:eastAsia="NQZBJ K+ Garamond Premr Pro"/>
          <w:color w:val="000000"/>
          <w:sz w:val="22"/>
          <w:szCs w:val="22"/>
        </w:rPr>
        <w:t xml:space="preserve">. . . . . . . . . . . . . . . . . . . . . . . . . . . . . . . . . . . . . . . . . . . . . . . . . . . </w:t>
      </w:r>
      <w:r w:rsidRPr="00AD1740">
        <w:rPr>
          <w:rFonts w:eastAsia="QSCGC L+ Myriad Pro"/>
          <w:color w:val="000000"/>
          <w:sz w:val="22"/>
          <w:szCs w:val="22"/>
        </w:rPr>
        <w:t xml:space="preserve">, nato a </w:t>
      </w:r>
      <w:r w:rsidRPr="00AD1740">
        <w:rPr>
          <w:rFonts w:eastAsia="NQZBJ K+ Garamond Premr Pro"/>
          <w:color w:val="000000"/>
          <w:sz w:val="22"/>
          <w:szCs w:val="22"/>
        </w:rPr>
        <w:t>. . . . . . . . . . . . . . . . . . . . . . . . . . . . . . . . . . . . . .</w:t>
      </w:r>
      <w:r w:rsidRPr="00AD1740">
        <w:rPr>
          <w:rFonts w:eastAsia="QSCGC L+ Myriad Pro"/>
          <w:color w:val="000000"/>
          <w:sz w:val="22"/>
          <w:szCs w:val="22"/>
        </w:rPr>
        <w:t xml:space="preserve"> </w:t>
      </w:r>
      <w:r w:rsidRPr="00AD1740">
        <w:rPr>
          <w:rFonts w:eastAsia="NQZBJ K+ Garamond Premr Pro"/>
          <w:color w:val="000000"/>
          <w:sz w:val="22"/>
          <w:szCs w:val="22"/>
        </w:rPr>
        <w:t xml:space="preserve">. . . . . .  </w:t>
      </w:r>
      <w:r w:rsidRPr="00AD1740">
        <w:rPr>
          <w:rFonts w:eastAsia="QSCGC L+ Myriad Pro"/>
          <w:color w:val="000000"/>
          <w:sz w:val="22"/>
          <w:szCs w:val="22"/>
        </w:rPr>
        <w:t>il</w:t>
      </w:r>
      <w:r w:rsidRPr="00AD1740">
        <w:rPr>
          <w:rFonts w:eastAsia="NQZBJ K+ Garamond Premr Pro"/>
          <w:color w:val="000000"/>
          <w:sz w:val="22"/>
          <w:szCs w:val="22"/>
        </w:rPr>
        <w:t>. . . . . . . .</w:t>
      </w:r>
      <w:r w:rsidR="00AD1740">
        <w:rPr>
          <w:rFonts w:eastAsia="NQZBJ K+ Garamond Premr Pro"/>
          <w:color w:val="000000"/>
          <w:sz w:val="22"/>
          <w:szCs w:val="22"/>
        </w:rPr>
        <w:t xml:space="preserve"> . . . . . . . . . . . </w:t>
      </w:r>
      <w:r w:rsidR="00AD1740">
        <w:rPr>
          <w:rFonts w:eastAsia="NQZBJ K+ Garamond Premr Pro"/>
          <w:color w:val="000000"/>
          <w:sz w:val="22"/>
          <w:szCs w:val="22"/>
          <w:lang w:val="it-IT"/>
        </w:rPr>
        <w:t>;</w:t>
      </w:r>
      <w:r w:rsidRPr="00AD1740">
        <w:rPr>
          <w:rFonts w:eastAsia="QSCGC L+ Myriad Pro"/>
          <w:color w:val="000000"/>
          <w:sz w:val="22"/>
          <w:szCs w:val="22"/>
        </w:rPr>
        <w:t xml:space="preserve"> domiciliato in </w:t>
      </w:r>
      <w:r w:rsidRPr="00AD1740">
        <w:rPr>
          <w:rFonts w:eastAsia="NQZBJ K+ Garamond Premr Pro"/>
          <w:color w:val="000000"/>
          <w:sz w:val="22"/>
          <w:szCs w:val="22"/>
        </w:rPr>
        <w:t xml:space="preserve">. . . . . . . . . . . . . . . . . . . . . . . . . . . . . . . . . . . . . . . . . . . . . . . . . . . . . . . . . . . . . . . . . . </w:t>
      </w:r>
      <w:r w:rsidR="00AD1740">
        <w:rPr>
          <w:rFonts w:eastAsia="NQZBJ K+ Garamond Premr Pro"/>
          <w:color w:val="000000"/>
          <w:sz w:val="22"/>
          <w:szCs w:val="22"/>
        </w:rPr>
        <w:t xml:space="preserve">. . . . . . </w:t>
      </w:r>
      <w:proofErr w:type="gramStart"/>
      <w:r w:rsidR="00AD1740">
        <w:rPr>
          <w:rFonts w:eastAsia="NQZBJ K+ Garamond Premr Pro"/>
          <w:color w:val="000000"/>
          <w:sz w:val="22"/>
          <w:szCs w:val="22"/>
        </w:rPr>
        <w:t>. . . .</w:t>
      </w:r>
      <w:proofErr w:type="gramEnd"/>
      <w:r w:rsidR="00AD1740">
        <w:rPr>
          <w:rFonts w:eastAsia="NQZBJ K+ Garamond Premr Pro"/>
          <w:color w:val="000000"/>
          <w:sz w:val="22"/>
          <w:szCs w:val="22"/>
        </w:rPr>
        <w:t xml:space="preserve"> </w:t>
      </w:r>
      <w:r w:rsidRPr="00AD1740">
        <w:rPr>
          <w:rFonts w:eastAsia="QSCGC L+ Myriad Pro"/>
          <w:color w:val="000000"/>
          <w:sz w:val="22"/>
          <w:szCs w:val="22"/>
        </w:rPr>
        <w:t xml:space="preserve"> da me identificato con il seguente documento: </w:t>
      </w:r>
      <w:r w:rsidRPr="00AD1740">
        <w:rPr>
          <w:rFonts w:eastAsia="NQZBJ K+ Garamond Premr Pro"/>
          <w:color w:val="000000"/>
          <w:sz w:val="22"/>
          <w:szCs w:val="22"/>
        </w:rPr>
        <w:t xml:space="preserve">. . . . . . . . . </w:t>
      </w:r>
      <w:r w:rsidRPr="00AD1740">
        <w:rPr>
          <w:rFonts w:eastAsia="QSCGC L+ Myriad Pro"/>
          <w:color w:val="000000"/>
          <w:sz w:val="22"/>
          <w:szCs w:val="22"/>
        </w:rPr>
        <w:t>n.</w:t>
      </w:r>
      <w:r w:rsidRPr="00AD1740">
        <w:rPr>
          <w:rFonts w:eastAsia="NQZBJ K+ Garamond Premr Pro"/>
          <w:color w:val="000000"/>
          <w:sz w:val="22"/>
          <w:szCs w:val="22"/>
        </w:rPr>
        <w:t xml:space="preserve"> . . . . . . . . . . . . . . . . . . . . . . . . . . . . .</w:t>
      </w:r>
      <w:r w:rsidRPr="00AD1740">
        <w:rPr>
          <w:rFonts w:eastAsia="QSCGC L+ Myriad Pro"/>
          <w:color w:val="000000"/>
          <w:sz w:val="22"/>
          <w:szCs w:val="22"/>
        </w:rPr>
        <w:t xml:space="preserve"> </w:t>
      </w:r>
    </w:p>
    <w:p w:rsidR="0041484E" w:rsidRPr="00AD1740" w:rsidRDefault="0041484E">
      <w:pPr>
        <w:autoSpaceDE w:val="0"/>
        <w:spacing w:line="360" w:lineRule="auto"/>
        <w:jc w:val="both"/>
        <w:rPr>
          <w:rFonts w:eastAsia="TDWLU M+ Myriad Pro"/>
          <w:color w:val="000000"/>
          <w:sz w:val="22"/>
          <w:szCs w:val="22"/>
        </w:rPr>
      </w:pPr>
      <w:r w:rsidRPr="00AD1740">
        <w:rPr>
          <w:rFonts w:eastAsia="QSCGC L+ Myriad Pro"/>
          <w:color w:val="000000"/>
          <w:sz w:val="22"/>
          <w:szCs w:val="22"/>
        </w:rPr>
        <w:t xml:space="preserve">addì </w:t>
      </w:r>
      <w:r w:rsidRPr="00AD1740">
        <w:rPr>
          <w:rFonts w:eastAsia="NQZBJ K+ Garamond Premr Pro"/>
          <w:color w:val="000000"/>
          <w:sz w:val="22"/>
          <w:szCs w:val="22"/>
        </w:rPr>
        <w:t>. . . . . . . . . . . . . . . . . . . .</w:t>
      </w:r>
    </w:p>
    <w:p w:rsidR="0041484E" w:rsidRPr="00AD1740" w:rsidRDefault="0041484E">
      <w:pPr>
        <w:autoSpaceDE w:val="0"/>
        <w:spacing w:line="360" w:lineRule="auto"/>
        <w:jc w:val="both"/>
        <w:rPr>
          <w:rFonts w:eastAsia="TDWLU M+ Myriad Pro"/>
          <w:color w:val="000000"/>
          <w:sz w:val="22"/>
          <w:szCs w:val="22"/>
        </w:rPr>
      </w:pPr>
    </w:p>
    <w:p w:rsidR="00AD1740" w:rsidRDefault="0041484E">
      <w:pPr>
        <w:autoSpaceDE w:val="0"/>
        <w:spacing w:line="360" w:lineRule="auto"/>
        <w:jc w:val="both"/>
        <w:rPr>
          <w:rFonts w:eastAsia="QSCGC L+ Myriad Pro"/>
          <w:color w:val="000000"/>
          <w:sz w:val="22"/>
          <w:szCs w:val="22"/>
          <w:lang w:val="it-IT"/>
        </w:rPr>
      </w:pPr>
      <w:r w:rsidRPr="00AD1740">
        <w:rPr>
          <w:rFonts w:eastAsia="QSCGC L+ Myriad Pro"/>
          <w:color w:val="000000"/>
          <w:sz w:val="22"/>
          <w:szCs w:val="22"/>
        </w:rPr>
        <w:tab/>
      </w:r>
      <w:r w:rsidRPr="00AD1740">
        <w:rPr>
          <w:rFonts w:eastAsia="QSCGC L+ Myriad Pro"/>
          <w:color w:val="000000"/>
          <w:sz w:val="22"/>
          <w:szCs w:val="22"/>
        </w:rPr>
        <w:tab/>
      </w:r>
      <w:r w:rsidRPr="00AD1740">
        <w:rPr>
          <w:rFonts w:eastAsia="QSCGC L+ Myriad Pro"/>
          <w:color w:val="000000"/>
          <w:sz w:val="22"/>
          <w:szCs w:val="22"/>
        </w:rPr>
        <w:tab/>
      </w:r>
      <w:r w:rsidRPr="00AD1740">
        <w:rPr>
          <w:rFonts w:eastAsia="QSCGC L+ Myriad Pro"/>
          <w:color w:val="000000"/>
          <w:sz w:val="22"/>
          <w:szCs w:val="22"/>
        </w:rPr>
        <w:tab/>
      </w:r>
      <w:r w:rsidRPr="00AD1740">
        <w:rPr>
          <w:rFonts w:eastAsia="QSCGC L+ Myriad Pro"/>
          <w:color w:val="000000"/>
          <w:sz w:val="22"/>
          <w:szCs w:val="22"/>
        </w:rPr>
        <w:tab/>
      </w:r>
      <w:r w:rsidRPr="00AD1740">
        <w:rPr>
          <w:rFonts w:eastAsia="QSCGC L+ Myriad Pro"/>
          <w:color w:val="000000"/>
          <w:sz w:val="22"/>
          <w:szCs w:val="22"/>
        </w:rPr>
        <w:tab/>
      </w:r>
      <w:r w:rsidRPr="00AD1740">
        <w:rPr>
          <w:rFonts w:eastAsia="QSCGC L+ Myriad Pro"/>
          <w:color w:val="000000"/>
          <w:sz w:val="22"/>
          <w:szCs w:val="22"/>
        </w:rPr>
        <w:tab/>
        <w:t>___________________________________</w:t>
      </w:r>
    </w:p>
    <w:p w:rsidR="0041484E" w:rsidRPr="00AD1740" w:rsidRDefault="0041484E">
      <w:pPr>
        <w:autoSpaceDE w:val="0"/>
        <w:spacing w:line="360" w:lineRule="auto"/>
        <w:jc w:val="both"/>
        <w:rPr>
          <w:sz w:val="22"/>
          <w:szCs w:val="22"/>
        </w:rPr>
      </w:pPr>
      <w:r w:rsidRPr="00AD1740">
        <w:rPr>
          <w:rFonts w:eastAsia="QSCGC L+ Myriad Pro"/>
          <w:color w:val="000000"/>
          <w:sz w:val="22"/>
          <w:szCs w:val="22"/>
        </w:rPr>
        <w:t xml:space="preserve">Firma leggibile (nome e cognome per esteso) e qualifica del pubblico ufficiale che procede all’autenticazione </w:t>
      </w:r>
    </w:p>
    <w:sectPr w:rsidR="0041484E" w:rsidRPr="00AD1740" w:rsidSect="00AD1740">
      <w:pgSz w:w="11906" w:h="16838"/>
      <w:pgMar w:top="851" w:right="1134" w:bottom="567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ndale Sans UI">
    <w:altName w:val="Arial Unicode MS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QSCGC L+ Myriad Pro">
    <w:altName w:val="Myriad Pro"/>
    <w:charset w:val="00"/>
    <w:family w:val="swiss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DWLU M+ Myriad Pro">
    <w:altName w:val="Arial"/>
    <w:charset w:val="00"/>
    <w:family w:val="swiss"/>
    <w:pitch w:val="default"/>
  </w:font>
  <w:font w:name="NQZBJ K+ Garamond Premr Pro">
    <w:altName w:val="Garamond Premr Pro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740"/>
    <w:rsid w:val="003C2661"/>
    <w:rsid w:val="0041484E"/>
    <w:rsid w:val="00453A51"/>
    <w:rsid w:val="0061796E"/>
    <w:rsid w:val="008C40C2"/>
    <w:rsid w:val="00AD1740"/>
    <w:rsid w:val="00B00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80039C1D-71AB-4408-9CED-806AC7AB9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Tahoma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Default">
    <w:name w:val="Default"/>
    <w:basedOn w:val="Normale"/>
    <w:pPr>
      <w:autoSpaceDE w:val="0"/>
    </w:pPr>
    <w:rPr>
      <w:rFonts w:ascii="QSCGC L+ Myriad Pro" w:eastAsia="QSCGC L+ Myriad Pro" w:hAnsi="QSCGC L+ Myriad Pro" w:cs="QSCGC L+ Myriad Pro"/>
      <w:color w:val="000000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vercelli</Company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Loretta Valli</dc:creator>
  <cp:keywords/>
  <cp:lastModifiedBy>Matteo Veschi</cp:lastModifiedBy>
  <cp:revision>2</cp:revision>
  <cp:lastPrinted>1601-01-01T00:00:00Z</cp:lastPrinted>
  <dcterms:created xsi:type="dcterms:W3CDTF">2021-10-07T13:42:00Z</dcterms:created>
  <dcterms:modified xsi:type="dcterms:W3CDTF">2021-10-07T13:42:00Z</dcterms:modified>
</cp:coreProperties>
</file>